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07792" w14:textId="6A121EE8" w:rsidR="009D4E35" w:rsidRDefault="009D4E35" w:rsidP="009D4E35">
      <w:pPr>
        <w:jc w:val="center"/>
      </w:pPr>
      <w:r>
        <w:rPr>
          <w:noProof/>
        </w:rPr>
        <w:drawing>
          <wp:anchor distT="0" distB="0" distL="114300" distR="114300" simplePos="0" relativeHeight="251658240" behindDoc="0" locked="0" layoutInCell="1" allowOverlap="1" wp14:anchorId="18BCD52E" wp14:editId="2CB3CF2F">
            <wp:simplePos x="0" y="0"/>
            <wp:positionH relativeFrom="column">
              <wp:posOffset>492107</wp:posOffset>
            </wp:positionH>
            <wp:positionV relativeFrom="paragraph">
              <wp:posOffset>0</wp:posOffset>
            </wp:positionV>
            <wp:extent cx="4687910" cy="7019386"/>
            <wp:effectExtent l="0" t="0" r="0" b="0"/>
            <wp:wrapTopAndBottom/>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damentals--3016x4516--bord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87910" cy="7019386"/>
                    </a:xfrm>
                    <a:prstGeom prst="rect">
                      <a:avLst/>
                    </a:prstGeom>
                  </pic:spPr>
                </pic:pic>
              </a:graphicData>
            </a:graphic>
          </wp:anchor>
        </w:drawing>
      </w:r>
    </w:p>
    <w:p w14:paraId="74D8672D" w14:textId="3B0E5198" w:rsidR="009D4E35" w:rsidRDefault="009D4E35" w:rsidP="009D4E35">
      <w:pPr>
        <w:jc w:val="center"/>
      </w:pPr>
    </w:p>
    <w:p w14:paraId="0DE32EC0" w14:textId="47BAFDFC" w:rsidR="009D4E35" w:rsidRDefault="009D4E35" w:rsidP="009D4E35">
      <w:pPr>
        <w:jc w:val="center"/>
      </w:pPr>
    </w:p>
    <w:p w14:paraId="15E159AE" w14:textId="36CC2919" w:rsidR="009D4E35" w:rsidRPr="009D4E35" w:rsidRDefault="009D4E35" w:rsidP="009D4E35">
      <w:pPr>
        <w:jc w:val="center"/>
        <w:rPr>
          <w:sz w:val="72"/>
          <w:szCs w:val="72"/>
        </w:rPr>
      </w:pPr>
      <w:r w:rsidRPr="009D4E35">
        <w:rPr>
          <w:sz w:val="72"/>
          <w:szCs w:val="72"/>
        </w:rPr>
        <w:t xml:space="preserve">Diagnostic </w:t>
      </w:r>
      <w:r w:rsidR="007452AF">
        <w:rPr>
          <w:sz w:val="72"/>
          <w:szCs w:val="72"/>
        </w:rPr>
        <w:t>Exercises</w:t>
      </w:r>
    </w:p>
    <w:p w14:paraId="1D18AF7E" w14:textId="2D51DCEC" w:rsidR="00CF72CF" w:rsidRPr="00CF72CF" w:rsidRDefault="00C852DE" w:rsidP="00D1580B">
      <w:pPr>
        <w:spacing w:after="160" w:line="259" w:lineRule="auto"/>
        <w:jc w:val="center"/>
        <w:rPr>
          <w:b/>
          <w:bCs/>
          <w:sz w:val="32"/>
          <w:szCs w:val="32"/>
          <w:u w:val="single"/>
        </w:rPr>
      </w:pPr>
      <w:r w:rsidRPr="00CF72CF">
        <w:rPr>
          <w:b/>
          <w:bCs/>
          <w:sz w:val="32"/>
          <w:szCs w:val="32"/>
          <w:u w:val="single"/>
        </w:rPr>
        <w:lastRenderedPageBreak/>
        <w:t>Chapter 1: Setting the Mission</w:t>
      </w:r>
      <w:r w:rsidR="00D1580B">
        <w:rPr>
          <w:b/>
          <w:bCs/>
          <w:sz w:val="32"/>
          <w:szCs w:val="32"/>
          <w:u w:val="single"/>
        </w:rPr>
        <w:br/>
      </w:r>
      <w:r w:rsidR="00D1580B">
        <w:rPr>
          <w:b/>
          <w:bCs/>
          <w:sz w:val="32"/>
          <w:szCs w:val="32"/>
          <w:u w:val="single"/>
        </w:rPr>
        <w:br/>
      </w:r>
      <w:r w:rsidRPr="00CF72CF">
        <w:rPr>
          <w:b/>
          <w:bCs/>
          <w:sz w:val="32"/>
          <w:szCs w:val="32"/>
          <w:u w:val="single"/>
        </w:rPr>
        <w:t>Diagnostic Exercise</w:t>
      </w:r>
    </w:p>
    <w:p w14:paraId="1BB6DB23" w14:textId="17AB838E" w:rsidR="00D1580B" w:rsidRDefault="00D1580B" w:rsidP="00D1580B">
      <w:pPr>
        <w:pStyle w:val="CSP-ChapterBodyText-FirstParagraph"/>
        <w:ind w:left="360"/>
        <w:rPr>
          <w:rFonts w:ascii="Times New Roman" w:hAnsi="Times New Roman"/>
          <w:b/>
          <w:bCs/>
          <w:sz w:val="28"/>
          <w:szCs w:val="28"/>
        </w:rPr>
      </w:pPr>
    </w:p>
    <w:p w14:paraId="29E296C9" w14:textId="77777777" w:rsidR="00D1580B" w:rsidRDefault="00D1580B" w:rsidP="00D1580B">
      <w:pPr>
        <w:pStyle w:val="CSP-ChapterBodyText-FirstParagraph"/>
        <w:ind w:left="360"/>
        <w:rPr>
          <w:rFonts w:ascii="Times New Roman" w:hAnsi="Times New Roman"/>
          <w:b/>
          <w:bCs/>
          <w:sz w:val="28"/>
          <w:szCs w:val="28"/>
        </w:rPr>
      </w:pPr>
    </w:p>
    <w:p w14:paraId="6F0C0742" w14:textId="35DD205F" w:rsidR="00C852DE" w:rsidRPr="00CF72CF" w:rsidRDefault="00C852DE" w:rsidP="00D1580B">
      <w:pPr>
        <w:pStyle w:val="CSP-ChapterBodyText-FirstParagraph"/>
        <w:numPr>
          <w:ilvl w:val="0"/>
          <w:numId w:val="1"/>
        </w:numPr>
        <w:ind w:left="540" w:hanging="540"/>
        <w:rPr>
          <w:rFonts w:ascii="Times New Roman" w:hAnsi="Times New Roman"/>
          <w:b/>
          <w:bCs/>
          <w:sz w:val="28"/>
          <w:szCs w:val="28"/>
        </w:rPr>
      </w:pPr>
      <w:r w:rsidRPr="00CF72CF">
        <w:rPr>
          <w:rFonts w:ascii="Times New Roman" w:hAnsi="Times New Roman"/>
          <w:b/>
          <w:bCs/>
          <w:sz w:val="28"/>
          <w:szCs w:val="28"/>
        </w:rPr>
        <w:t>Is your agency already operating in the “Expert” model?  If so, can you identify specific issues/threats/harms you have tackled that sit in the Expert territory?</w:t>
      </w:r>
    </w:p>
    <w:p w14:paraId="3B7F5EB2" w14:textId="77777777" w:rsidR="00C852DE" w:rsidRPr="00CF72CF" w:rsidRDefault="00C852DE" w:rsidP="00C852DE">
      <w:pPr>
        <w:pStyle w:val="CSP-ChapterBodyText-FirstParagraph"/>
        <w:rPr>
          <w:rFonts w:ascii="Times New Roman" w:hAnsi="Times New Roman"/>
          <w:sz w:val="24"/>
          <w:szCs w:val="24"/>
        </w:rPr>
      </w:pPr>
    </w:p>
    <w:p w14:paraId="2060A5E9"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3D2887D5" w14:textId="05CBF9F4" w:rsidR="007E16C9" w:rsidRPr="00CF72CF" w:rsidRDefault="007E16C9"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7221D4C7" w14:textId="74BF5955" w:rsidR="00C852DE"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6BD31A8C" w14:textId="77777777" w:rsidR="00D1580B" w:rsidRPr="00CF72CF" w:rsidRDefault="00D1580B"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16ECD047"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15FF028C"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731164A9"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7D4FA33F" w14:textId="77777777" w:rsidR="00C852DE" w:rsidRPr="00CF72CF" w:rsidRDefault="00C852DE" w:rsidP="00C852DE">
      <w:pPr>
        <w:pStyle w:val="CSP-ChapterBodyText-FirstParagraph"/>
        <w:rPr>
          <w:rFonts w:ascii="Times New Roman" w:hAnsi="Times New Roman"/>
          <w:sz w:val="24"/>
          <w:szCs w:val="24"/>
        </w:rPr>
      </w:pPr>
    </w:p>
    <w:p w14:paraId="7336B1D4" w14:textId="72A1E65B" w:rsidR="00C852DE" w:rsidRPr="00CF72CF" w:rsidRDefault="00C852DE" w:rsidP="00D1580B">
      <w:pPr>
        <w:pStyle w:val="CSP-ChapterBodyText-FirstParagraph"/>
        <w:numPr>
          <w:ilvl w:val="0"/>
          <w:numId w:val="1"/>
        </w:numPr>
        <w:ind w:left="540" w:hanging="540"/>
        <w:rPr>
          <w:rFonts w:ascii="Times New Roman" w:hAnsi="Times New Roman"/>
          <w:b/>
          <w:bCs/>
          <w:sz w:val="28"/>
          <w:szCs w:val="28"/>
        </w:rPr>
      </w:pPr>
      <w:r w:rsidRPr="00CF72CF">
        <w:rPr>
          <w:rFonts w:ascii="Times New Roman" w:hAnsi="Times New Roman"/>
          <w:b/>
          <w:bCs/>
          <w:sz w:val="28"/>
          <w:szCs w:val="28"/>
        </w:rPr>
        <w:t xml:space="preserve">If the agency is operating in the Expert Model, does everyone within the agency understand the implications of that choice? (e.g. for data-gathering, analysis, range of tools, performance-reporting etc.) </w:t>
      </w:r>
    </w:p>
    <w:p w14:paraId="1450FB4B" w14:textId="77777777" w:rsidR="00C852DE" w:rsidRPr="00CF72CF" w:rsidRDefault="00C852DE" w:rsidP="00C852DE">
      <w:pPr>
        <w:pStyle w:val="CSP-ChapterBodyText-FirstParagraph"/>
        <w:rPr>
          <w:rFonts w:ascii="Times New Roman" w:hAnsi="Times New Roman"/>
          <w:sz w:val="24"/>
          <w:szCs w:val="24"/>
        </w:rPr>
      </w:pPr>
    </w:p>
    <w:p w14:paraId="01C527AB"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038F802D"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3334E28B"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0EE3AEB4"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4FB1ED2B"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77E46E89"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1171731C"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4859BE08" w14:textId="77777777" w:rsidR="00C852DE" w:rsidRPr="00CF72CF" w:rsidRDefault="00C852DE" w:rsidP="00C852DE">
      <w:pPr>
        <w:pStyle w:val="CSP-ChapterBodyText-FirstParagraph"/>
        <w:rPr>
          <w:rFonts w:ascii="Times New Roman" w:hAnsi="Times New Roman"/>
          <w:sz w:val="24"/>
          <w:szCs w:val="24"/>
        </w:rPr>
      </w:pPr>
    </w:p>
    <w:p w14:paraId="35DC0FF9" w14:textId="04BFB702" w:rsidR="00C852DE" w:rsidRPr="00CF72CF" w:rsidRDefault="00D1580B" w:rsidP="00D1580B">
      <w:pPr>
        <w:pStyle w:val="CSP-ChapterBodyText-FirstParagraph"/>
        <w:numPr>
          <w:ilvl w:val="0"/>
          <w:numId w:val="1"/>
        </w:numPr>
        <w:ind w:left="540" w:hanging="540"/>
        <w:rPr>
          <w:rFonts w:ascii="Times New Roman" w:hAnsi="Times New Roman"/>
          <w:b/>
          <w:bCs/>
          <w:sz w:val="28"/>
          <w:szCs w:val="28"/>
        </w:rPr>
      </w:pPr>
      <w:r>
        <w:rPr>
          <w:rFonts w:ascii="Times New Roman" w:hAnsi="Times New Roman"/>
          <w:b/>
          <w:bCs/>
          <w:sz w:val="28"/>
          <w:szCs w:val="28"/>
        </w:rPr>
        <w:t xml:space="preserve"> </w:t>
      </w:r>
      <w:r w:rsidR="00C852DE" w:rsidRPr="00CF72CF">
        <w:rPr>
          <w:rFonts w:ascii="Times New Roman" w:hAnsi="Times New Roman"/>
          <w:b/>
          <w:bCs/>
          <w:sz w:val="28"/>
          <w:szCs w:val="28"/>
        </w:rPr>
        <w:t xml:space="preserve">Do external stakeholders understand and accept the implications?  When and where </w:t>
      </w:r>
      <w:r w:rsidR="001D03F4">
        <w:rPr>
          <w:rFonts w:ascii="Times New Roman" w:hAnsi="Times New Roman"/>
          <w:b/>
          <w:bCs/>
          <w:sz w:val="28"/>
          <w:szCs w:val="28"/>
        </w:rPr>
        <w:t>do</w:t>
      </w:r>
      <w:r w:rsidR="00C852DE" w:rsidRPr="00CF72CF">
        <w:rPr>
          <w:rFonts w:ascii="Times New Roman" w:hAnsi="Times New Roman"/>
          <w:b/>
          <w:bCs/>
          <w:sz w:val="28"/>
          <w:szCs w:val="28"/>
        </w:rPr>
        <w:t xml:space="preserve"> tensions arise, </w:t>
      </w:r>
      <w:r w:rsidR="001D03F4">
        <w:rPr>
          <w:rFonts w:ascii="Times New Roman" w:hAnsi="Times New Roman"/>
          <w:b/>
          <w:bCs/>
          <w:sz w:val="28"/>
          <w:szCs w:val="28"/>
        </w:rPr>
        <w:t>given that some of the stakeholders m</w:t>
      </w:r>
      <w:r w:rsidR="00C852DE" w:rsidRPr="00CF72CF">
        <w:rPr>
          <w:rFonts w:ascii="Times New Roman" w:hAnsi="Times New Roman"/>
          <w:b/>
          <w:bCs/>
          <w:sz w:val="28"/>
          <w:szCs w:val="28"/>
        </w:rPr>
        <w:t>ight not?</w:t>
      </w:r>
    </w:p>
    <w:p w14:paraId="565D9FD8" w14:textId="77777777" w:rsidR="00C852DE" w:rsidRPr="00CF72CF" w:rsidRDefault="00C852DE" w:rsidP="00C852DE">
      <w:pPr>
        <w:pStyle w:val="CSP-ChapterBodyText-FirstParagraph"/>
        <w:rPr>
          <w:rFonts w:ascii="Times New Roman" w:hAnsi="Times New Roman"/>
          <w:sz w:val="24"/>
          <w:szCs w:val="24"/>
        </w:rPr>
      </w:pPr>
    </w:p>
    <w:p w14:paraId="60C9F9E2" w14:textId="77777777" w:rsidR="00C852DE" w:rsidRPr="00CF72CF" w:rsidRDefault="00C852DE" w:rsidP="00C852DE">
      <w:pPr>
        <w:pStyle w:val="CSP-ChapterBodyText-FirstParagraph"/>
        <w:rPr>
          <w:rFonts w:ascii="Times New Roman" w:hAnsi="Times New Roman"/>
          <w:sz w:val="24"/>
          <w:szCs w:val="24"/>
        </w:rPr>
      </w:pPr>
    </w:p>
    <w:p w14:paraId="3F8439D4"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4EAB54FA"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1DE7E84B"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64C7472E"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4C02A9EB" w14:textId="6FA7F43F" w:rsidR="00C852DE"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0A03DF8E" w14:textId="77777777" w:rsidR="007E16C9" w:rsidRPr="00CF72CF" w:rsidRDefault="007E16C9"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1D3D8007"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78187AF4" w14:textId="0DAE60D4" w:rsidR="00C852DE" w:rsidRPr="00CF72CF" w:rsidRDefault="00C852DE">
      <w:r w:rsidRPr="00CF72CF">
        <w:br w:type="page"/>
      </w:r>
    </w:p>
    <w:p w14:paraId="32E0A60E" w14:textId="77777777" w:rsidR="00C852DE" w:rsidRPr="00CF72CF" w:rsidRDefault="00C852DE" w:rsidP="00C852DE">
      <w:pPr>
        <w:pStyle w:val="CSP-ChapterBodyText-FirstParagraph"/>
        <w:jc w:val="center"/>
        <w:rPr>
          <w:rFonts w:ascii="Times New Roman" w:hAnsi="Times New Roman"/>
          <w:b/>
          <w:bCs/>
          <w:sz w:val="32"/>
          <w:szCs w:val="32"/>
          <w:u w:val="single"/>
        </w:rPr>
      </w:pPr>
      <w:r w:rsidRPr="00CF72CF">
        <w:rPr>
          <w:rFonts w:ascii="Times New Roman" w:hAnsi="Times New Roman"/>
          <w:b/>
          <w:bCs/>
          <w:sz w:val="32"/>
          <w:szCs w:val="32"/>
          <w:u w:val="single"/>
        </w:rPr>
        <w:lastRenderedPageBreak/>
        <w:t>Chapter 2: Promoting Goods or Controlling “Bads”?</w:t>
      </w:r>
    </w:p>
    <w:p w14:paraId="4DB9FE6F" w14:textId="77777777" w:rsidR="00C852DE" w:rsidRPr="00CF72CF" w:rsidRDefault="00C852DE" w:rsidP="00C852DE">
      <w:pPr>
        <w:pStyle w:val="CSP-ChapterBodyText-FirstParagraph"/>
        <w:jc w:val="center"/>
        <w:rPr>
          <w:rFonts w:ascii="Times New Roman" w:hAnsi="Times New Roman"/>
          <w:b/>
          <w:bCs/>
          <w:sz w:val="32"/>
          <w:szCs w:val="32"/>
          <w:u w:val="single"/>
        </w:rPr>
      </w:pPr>
    </w:p>
    <w:p w14:paraId="64A9DBF5" w14:textId="6F4F3BE7" w:rsidR="00C852DE" w:rsidRPr="00CF72CF" w:rsidRDefault="00C852DE" w:rsidP="00C852DE">
      <w:pPr>
        <w:pStyle w:val="CSP-ChapterBodyText-FirstParagraph"/>
        <w:jc w:val="center"/>
        <w:rPr>
          <w:rFonts w:ascii="Times New Roman" w:hAnsi="Times New Roman"/>
          <w:sz w:val="32"/>
          <w:szCs w:val="32"/>
        </w:rPr>
      </w:pPr>
      <w:r w:rsidRPr="00CF72CF">
        <w:rPr>
          <w:rFonts w:ascii="Times New Roman" w:hAnsi="Times New Roman"/>
          <w:b/>
          <w:bCs/>
          <w:sz w:val="32"/>
          <w:szCs w:val="32"/>
          <w:u w:val="single"/>
        </w:rPr>
        <w:t>Diagnostic Exercise</w:t>
      </w:r>
    </w:p>
    <w:p w14:paraId="26F40615" w14:textId="1CAE52B0" w:rsidR="00D1580B" w:rsidRDefault="00D1580B" w:rsidP="00C852DE">
      <w:pPr>
        <w:pStyle w:val="CSP-ChapterBodyText-FirstParagraph"/>
        <w:rPr>
          <w:rFonts w:ascii="Times New Roman" w:hAnsi="Times New Roman"/>
          <w:sz w:val="24"/>
          <w:szCs w:val="24"/>
        </w:rPr>
      </w:pPr>
    </w:p>
    <w:p w14:paraId="66A6FE14" w14:textId="2F6E44CB" w:rsidR="00D1580B" w:rsidRDefault="00D1580B" w:rsidP="00C852DE">
      <w:pPr>
        <w:pStyle w:val="CSP-ChapterBodyText-FirstParagraph"/>
        <w:rPr>
          <w:rFonts w:ascii="Times New Roman" w:hAnsi="Times New Roman"/>
          <w:sz w:val="24"/>
          <w:szCs w:val="24"/>
        </w:rPr>
      </w:pPr>
    </w:p>
    <w:p w14:paraId="3451FF6E" w14:textId="77777777" w:rsidR="00D1580B" w:rsidRPr="00CF72CF" w:rsidRDefault="00D1580B" w:rsidP="00C852DE">
      <w:pPr>
        <w:pStyle w:val="CSP-ChapterBodyText-FirstParagraph"/>
        <w:rPr>
          <w:rFonts w:ascii="Times New Roman" w:hAnsi="Times New Roman"/>
          <w:sz w:val="24"/>
          <w:szCs w:val="24"/>
        </w:rPr>
      </w:pPr>
    </w:p>
    <w:p w14:paraId="2CE80FA6" w14:textId="13C099D3" w:rsidR="00C852DE" w:rsidRPr="00CF72CF" w:rsidRDefault="00C852DE" w:rsidP="00D1580B">
      <w:pPr>
        <w:pStyle w:val="CSP-ChapterBodyText-FirstParagraph"/>
        <w:numPr>
          <w:ilvl w:val="0"/>
          <w:numId w:val="2"/>
        </w:numPr>
        <w:ind w:left="540" w:hanging="540"/>
        <w:rPr>
          <w:rFonts w:ascii="Times New Roman" w:hAnsi="Times New Roman"/>
          <w:b/>
          <w:bCs/>
          <w:sz w:val="28"/>
          <w:szCs w:val="28"/>
        </w:rPr>
      </w:pPr>
      <w:r w:rsidRPr="00CF72CF">
        <w:rPr>
          <w:rFonts w:ascii="Times New Roman" w:hAnsi="Times New Roman"/>
          <w:b/>
          <w:bCs/>
          <w:sz w:val="28"/>
          <w:szCs w:val="28"/>
        </w:rPr>
        <w:t>In your agency, what would you say is the current balance (in terms of the proportions of overall operational effort) between activities that promote “goods”, and activities that seek to identify and control specific “bads”?</w:t>
      </w:r>
    </w:p>
    <w:p w14:paraId="5DAD3084" w14:textId="77777777" w:rsidR="00C852DE" w:rsidRPr="00CF72CF" w:rsidRDefault="00C852DE" w:rsidP="00C852DE">
      <w:pPr>
        <w:pStyle w:val="CSP-ChapterBodyText-FirstParagraph"/>
        <w:rPr>
          <w:rFonts w:ascii="Times New Roman" w:hAnsi="Times New Roman"/>
          <w:sz w:val="24"/>
          <w:szCs w:val="24"/>
        </w:rPr>
      </w:pPr>
    </w:p>
    <w:p w14:paraId="582B104B"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071CED02"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7BBD1E72"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2145E883"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11F5AF0D"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194947D0"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2B54B1FB"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6B3CC598"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15754923"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4F83935D"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05B933DA"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2D06D63D" w14:textId="77777777" w:rsidR="00C852DE" w:rsidRPr="00CF72CF" w:rsidRDefault="00C852DE" w:rsidP="00C852DE">
      <w:pPr>
        <w:pStyle w:val="CSP-ChapterBodyText-FirstParagraph"/>
        <w:rPr>
          <w:rFonts w:ascii="Times New Roman" w:hAnsi="Times New Roman"/>
          <w:sz w:val="24"/>
          <w:szCs w:val="24"/>
        </w:rPr>
      </w:pPr>
    </w:p>
    <w:p w14:paraId="7A55A3CB" w14:textId="0CACB595" w:rsidR="00C852DE" w:rsidRPr="00CF72CF" w:rsidRDefault="00C852DE" w:rsidP="00D1580B">
      <w:pPr>
        <w:pStyle w:val="CSP-ChapterBodyText-FirstParagraph"/>
        <w:numPr>
          <w:ilvl w:val="0"/>
          <w:numId w:val="2"/>
        </w:numPr>
        <w:ind w:left="540" w:hanging="540"/>
        <w:rPr>
          <w:rFonts w:ascii="Times New Roman" w:hAnsi="Times New Roman"/>
          <w:b/>
          <w:bCs/>
          <w:sz w:val="28"/>
          <w:szCs w:val="28"/>
        </w:rPr>
      </w:pPr>
      <w:r w:rsidRPr="00CF72CF">
        <w:rPr>
          <w:rFonts w:ascii="Times New Roman" w:hAnsi="Times New Roman"/>
          <w:b/>
          <w:bCs/>
          <w:sz w:val="28"/>
          <w:szCs w:val="28"/>
        </w:rPr>
        <w:t>Do you think the current balance is about right, or do you have some reason to believe it needs to be adjusted one way or the other?</w:t>
      </w:r>
    </w:p>
    <w:p w14:paraId="4279A772" w14:textId="77777777" w:rsidR="00C852DE" w:rsidRPr="00CF72CF" w:rsidRDefault="00C852DE" w:rsidP="00C852DE">
      <w:pPr>
        <w:pStyle w:val="CSP-ChapterBodyText-FirstParagraph"/>
        <w:rPr>
          <w:rFonts w:ascii="Times New Roman" w:hAnsi="Times New Roman"/>
          <w:sz w:val="24"/>
          <w:szCs w:val="24"/>
        </w:rPr>
      </w:pPr>
    </w:p>
    <w:p w14:paraId="50198E44" w14:textId="77777777" w:rsidR="00C852DE" w:rsidRPr="00CF72CF" w:rsidRDefault="00C852DE" w:rsidP="00C852DE">
      <w:pPr>
        <w:pStyle w:val="CSP-ChapterBodyText-FirstParagraph"/>
        <w:rPr>
          <w:rFonts w:ascii="Times New Roman" w:hAnsi="Times New Roman"/>
          <w:sz w:val="24"/>
          <w:szCs w:val="24"/>
        </w:rPr>
      </w:pPr>
    </w:p>
    <w:p w14:paraId="7F7395F9"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104D7868"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0710E681"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2E67A999"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59E2180A"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51C12015"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78F8A768"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763B428E"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5A753280" w14:textId="51A3F6DE" w:rsidR="00C852DE"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1A4289E7" w14:textId="77777777" w:rsidR="007E16C9" w:rsidRPr="00CF72CF" w:rsidRDefault="007E16C9"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5D1F4E83"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1513D4A7"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34D1D513" w14:textId="77777777" w:rsidR="00C852DE" w:rsidRPr="00CF72CF" w:rsidRDefault="00C852DE" w:rsidP="00C852DE">
      <w:pPr>
        <w:pStyle w:val="CSP-ChapterBodyText-FirstParagraph"/>
        <w:rPr>
          <w:rFonts w:ascii="Times New Roman" w:hAnsi="Times New Roman"/>
          <w:sz w:val="24"/>
          <w:szCs w:val="24"/>
        </w:rPr>
      </w:pPr>
    </w:p>
    <w:p w14:paraId="70E7FB89" w14:textId="77777777" w:rsidR="00C852DE" w:rsidRPr="00CF72CF" w:rsidRDefault="00C852DE" w:rsidP="00C852DE">
      <w:pPr>
        <w:pStyle w:val="CSP-ChapterBodyText-FirstParagraph"/>
        <w:rPr>
          <w:rFonts w:ascii="Times New Roman" w:hAnsi="Times New Roman"/>
          <w:sz w:val="24"/>
          <w:szCs w:val="24"/>
        </w:rPr>
      </w:pPr>
    </w:p>
    <w:p w14:paraId="75C56D18" w14:textId="0EA9BB79" w:rsidR="00C852DE" w:rsidRPr="00CF72CF" w:rsidRDefault="00C852DE">
      <w:r w:rsidRPr="00CF72CF">
        <w:br w:type="page"/>
      </w:r>
    </w:p>
    <w:p w14:paraId="054FF4C6" w14:textId="77777777" w:rsidR="00C852DE" w:rsidRPr="00CF72CF" w:rsidRDefault="00C852DE" w:rsidP="00C852DE">
      <w:pPr>
        <w:jc w:val="center"/>
        <w:rPr>
          <w:b/>
          <w:bCs/>
          <w:sz w:val="32"/>
          <w:szCs w:val="32"/>
          <w:u w:val="single"/>
        </w:rPr>
      </w:pPr>
      <w:r w:rsidRPr="00CF72CF">
        <w:rPr>
          <w:b/>
          <w:bCs/>
          <w:sz w:val="32"/>
          <w:szCs w:val="32"/>
          <w:u w:val="single"/>
        </w:rPr>
        <w:lastRenderedPageBreak/>
        <w:t>Chapter 3: The Emergence of Regulatory Craftsmanship</w:t>
      </w:r>
    </w:p>
    <w:p w14:paraId="0057D78C" w14:textId="77777777" w:rsidR="00C852DE" w:rsidRPr="00CF72CF" w:rsidRDefault="00C852DE" w:rsidP="00C852DE">
      <w:pPr>
        <w:jc w:val="center"/>
        <w:rPr>
          <w:b/>
          <w:bCs/>
          <w:sz w:val="32"/>
          <w:szCs w:val="32"/>
          <w:u w:val="single"/>
        </w:rPr>
      </w:pPr>
    </w:p>
    <w:p w14:paraId="0249E7A2" w14:textId="676DF4DE" w:rsidR="00C852DE" w:rsidRPr="00CF72CF" w:rsidRDefault="00C852DE" w:rsidP="00C852DE">
      <w:pPr>
        <w:jc w:val="center"/>
        <w:rPr>
          <w:b/>
          <w:bCs/>
          <w:sz w:val="32"/>
          <w:szCs w:val="32"/>
        </w:rPr>
      </w:pPr>
      <w:r w:rsidRPr="00CF72CF">
        <w:rPr>
          <w:b/>
          <w:bCs/>
          <w:sz w:val="32"/>
          <w:szCs w:val="32"/>
          <w:u w:val="single"/>
        </w:rPr>
        <w:t>Diagnostic Exercise</w:t>
      </w:r>
    </w:p>
    <w:p w14:paraId="6847E7CC" w14:textId="795BF333" w:rsidR="00C852DE" w:rsidRDefault="00C852DE" w:rsidP="00C852DE"/>
    <w:p w14:paraId="578DF23F" w14:textId="7B934B80" w:rsidR="00D1580B" w:rsidRDefault="00D1580B" w:rsidP="00C852DE"/>
    <w:p w14:paraId="5CC46DED" w14:textId="77777777" w:rsidR="00D1580B" w:rsidRPr="00CF72CF" w:rsidRDefault="00D1580B" w:rsidP="00C852DE"/>
    <w:p w14:paraId="299474EC" w14:textId="7039827E" w:rsidR="00C852DE" w:rsidRPr="00CF72CF" w:rsidRDefault="00C852DE" w:rsidP="00D1580B">
      <w:pPr>
        <w:numPr>
          <w:ilvl w:val="0"/>
          <w:numId w:val="3"/>
        </w:numPr>
        <w:ind w:left="540" w:hanging="540"/>
        <w:contextualSpacing/>
        <w:rPr>
          <w:b/>
          <w:bCs/>
          <w:sz w:val="28"/>
          <w:szCs w:val="28"/>
        </w:rPr>
      </w:pPr>
      <w:r w:rsidRPr="00CF72CF">
        <w:rPr>
          <w:b/>
          <w:bCs/>
          <w:sz w:val="28"/>
          <w:szCs w:val="28"/>
        </w:rPr>
        <w:t xml:space="preserve">Who within your agency is expected to exercise </w:t>
      </w:r>
      <w:r w:rsidRPr="00315864">
        <w:rPr>
          <w:b/>
          <w:bCs/>
          <w:i/>
          <w:iCs/>
          <w:sz w:val="28"/>
          <w:szCs w:val="28"/>
        </w:rPr>
        <w:t>regulatory craftsmanship</w:t>
      </w:r>
      <w:r w:rsidRPr="00CF72CF">
        <w:rPr>
          <w:b/>
          <w:bCs/>
          <w:sz w:val="28"/>
          <w:szCs w:val="28"/>
        </w:rPr>
        <w:t>? (i.e. to fashion and implement tailored solutions to specific problems)</w:t>
      </w:r>
    </w:p>
    <w:p w14:paraId="3F565D39" w14:textId="77777777" w:rsidR="00C852DE" w:rsidRPr="00CF72CF" w:rsidRDefault="00C852DE" w:rsidP="00C852DE"/>
    <w:p w14:paraId="6F43253A" w14:textId="77777777" w:rsidR="00C852DE" w:rsidRPr="00CF72CF" w:rsidRDefault="00C852DE" w:rsidP="007E16C9">
      <w:pPr>
        <w:pBdr>
          <w:top w:val="single" w:sz="4" w:space="1" w:color="auto"/>
          <w:left w:val="single" w:sz="4" w:space="4" w:color="auto"/>
          <w:bottom w:val="single" w:sz="4" w:space="1" w:color="auto"/>
          <w:right w:val="single" w:sz="4" w:space="4" w:color="auto"/>
        </w:pBdr>
      </w:pPr>
    </w:p>
    <w:p w14:paraId="7DF813E2" w14:textId="166BF03E" w:rsidR="00C852DE" w:rsidRDefault="00C852DE" w:rsidP="007E16C9">
      <w:pPr>
        <w:pBdr>
          <w:top w:val="single" w:sz="4" w:space="1" w:color="auto"/>
          <w:left w:val="single" w:sz="4" w:space="4" w:color="auto"/>
          <w:bottom w:val="single" w:sz="4" w:space="1" w:color="auto"/>
          <w:right w:val="single" w:sz="4" w:space="4" w:color="auto"/>
        </w:pBdr>
      </w:pPr>
    </w:p>
    <w:p w14:paraId="45EC2A1A" w14:textId="3F3E6B75" w:rsidR="00D1580B" w:rsidRDefault="00D1580B" w:rsidP="007E16C9">
      <w:pPr>
        <w:pBdr>
          <w:top w:val="single" w:sz="4" w:space="1" w:color="auto"/>
          <w:left w:val="single" w:sz="4" w:space="4" w:color="auto"/>
          <w:bottom w:val="single" w:sz="4" w:space="1" w:color="auto"/>
          <w:right w:val="single" w:sz="4" w:space="4" w:color="auto"/>
        </w:pBdr>
      </w:pPr>
    </w:p>
    <w:p w14:paraId="58AD2E16" w14:textId="77777777" w:rsidR="007E16C9" w:rsidRPr="00CF72CF" w:rsidRDefault="007E16C9" w:rsidP="007E16C9">
      <w:pPr>
        <w:pBdr>
          <w:top w:val="single" w:sz="4" w:space="1" w:color="auto"/>
          <w:left w:val="single" w:sz="4" w:space="4" w:color="auto"/>
          <w:bottom w:val="single" w:sz="4" w:space="1" w:color="auto"/>
          <w:right w:val="single" w:sz="4" w:space="4" w:color="auto"/>
        </w:pBdr>
      </w:pPr>
    </w:p>
    <w:p w14:paraId="311FC202" w14:textId="77777777" w:rsidR="00C852DE" w:rsidRPr="00CF72CF" w:rsidRDefault="00C852DE" w:rsidP="007E16C9">
      <w:pPr>
        <w:pBdr>
          <w:top w:val="single" w:sz="4" w:space="1" w:color="auto"/>
          <w:left w:val="single" w:sz="4" w:space="4" w:color="auto"/>
          <w:bottom w:val="single" w:sz="4" w:space="1" w:color="auto"/>
          <w:right w:val="single" w:sz="4" w:space="4" w:color="auto"/>
        </w:pBdr>
      </w:pPr>
    </w:p>
    <w:p w14:paraId="2A6298C6" w14:textId="77777777" w:rsidR="00C852DE" w:rsidRPr="00CF72CF" w:rsidRDefault="00C852DE" w:rsidP="00C852DE"/>
    <w:p w14:paraId="238BB9CD" w14:textId="77777777" w:rsidR="00C852DE" w:rsidRPr="00CF72CF" w:rsidRDefault="00C852DE" w:rsidP="00D1580B">
      <w:pPr>
        <w:numPr>
          <w:ilvl w:val="0"/>
          <w:numId w:val="3"/>
        </w:numPr>
        <w:ind w:left="540" w:hanging="540"/>
        <w:contextualSpacing/>
        <w:rPr>
          <w:b/>
          <w:bCs/>
          <w:sz w:val="28"/>
          <w:szCs w:val="28"/>
        </w:rPr>
      </w:pPr>
      <w:r w:rsidRPr="00CF72CF">
        <w:rPr>
          <w:b/>
          <w:bCs/>
          <w:sz w:val="28"/>
          <w:szCs w:val="28"/>
        </w:rPr>
        <w:t>Are they properly authorized, and do they have the necessary authority, to carry out that role?</w:t>
      </w:r>
    </w:p>
    <w:p w14:paraId="4263A718" w14:textId="77777777" w:rsidR="00C852DE" w:rsidRPr="00CF72CF" w:rsidRDefault="00C852DE" w:rsidP="00C852DE"/>
    <w:p w14:paraId="040E1159" w14:textId="10180E66" w:rsidR="00C852DE" w:rsidRDefault="00C852DE" w:rsidP="007E16C9">
      <w:pPr>
        <w:pBdr>
          <w:top w:val="single" w:sz="4" w:space="1" w:color="auto"/>
          <w:left w:val="single" w:sz="4" w:space="4" w:color="auto"/>
          <w:bottom w:val="single" w:sz="4" w:space="1" w:color="auto"/>
          <w:right w:val="single" w:sz="4" w:space="4" w:color="auto"/>
        </w:pBdr>
      </w:pPr>
    </w:p>
    <w:p w14:paraId="05ED2890" w14:textId="77777777" w:rsidR="00D1580B" w:rsidRPr="00CF72CF" w:rsidRDefault="00D1580B" w:rsidP="007E16C9">
      <w:pPr>
        <w:pBdr>
          <w:top w:val="single" w:sz="4" w:space="1" w:color="auto"/>
          <w:left w:val="single" w:sz="4" w:space="4" w:color="auto"/>
          <w:bottom w:val="single" w:sz="4" w:space="1" w:color="auto"/>
          <w:right w:val="single" w:sz="4" w:space="4" w:color="auto"/>
        </w:pBdr>
      </w:pPr>
    </w:p>
    <w:p w14:paraId="2ABC3DB4" w14:textId="06CDDFE2" w:rsidR="00C852DE" w:rsidRDefault="00C852DE" w:rsidP="007E16C9">
      <w:pPr>
        <w:pBdr>
          <w:top w:val="single" w:sz="4" w:space="1" w:color="auto"/>
          <w:left w:val="single" w:sz="4" w:space="4" w:color="auto"/>
          <w:bottom w:val="single" w:sz="4" w:space="1" w:color="auto"/>
          <w:right w:val="single" w:sz="4" w:space="4" w:color="auto"/>
        </w:pBdr>
      </w:pPr>
    </w:p>
    <w:p w14:paraId="23128512" w14:textId="77777777" w:rsidR="007E16C9" w:rsidRPr="00CF72CF" w:rsidRDefault="007E16C9" w:rsidP="007E16C9">
      <w:pPr>
        <w:pBdr>
          <w:top w:val="single" w:sz="4" w:space="1" w:color="auto"/>
          <w:left w:val="single" w:sz="4" w:space="4" w:color="auto"/>
          <w:bottom w:val="single" w:sz="4" w:space="1" w:color="auto"/>
          <w:right w:val="single" w:sz="4" w:space="4" w:color="auto"/>
        </w:pBdr>
      </w:pPr>
    </w:p>
    <w:p w14:paraId="1297E8FA" w14:textId="77777777" w:rsidR="00C852DE" w:rsidRPr="00CF72CF" w:rsidRDefault="00C852DE" w:rsidP="007E16C9">
      <w:pPr>
        <w:pBdr>
          <w:top w:val="single" w:sz="4" w:space="1" w:color="auto"/>
          <w:left w:val="single" w:sz="4" w:space="4" w:color="auto"/>
          <w:bottom w:val="single" w:sz="4" w:space="1" w:color="auto"/>
          <w:right w:val="single" w:sz="4" w:space="4" w:color="auto"/>
        </w:pBdr>
      </w:pPr>
    </w:p>
    <w:p w14:paraId="68D17657" w14:textId="77777777" w:rsidR="00C852DE" w:rsidRPr="00CF72CF" w:rsidRDefault="00C852DE" w:rsidP="00C852DE"/>
    <w:p w14:paraId="46B5D84C" w14:textId="77777777" w:rsidR="00C852DE" w:rsidRPr="00CF72CF" w:rsidRDefault="00C852DE" w:rsidP="00D1580B">
      <w:pPr>
        <w:numPr>
          <w:ilvl w:val="0"/>
          <w:numId w:val="3"/>
        </w:numPr>
        <w:ind w:left="540" w:hanging="540"/>
        <w:contextualSpacing/>
        <w:rPr>
          <w:b/>
          <w:bCs/>
          <w:sz w:val="28"/>
          <w:szCs w:val="28"/>
        </w:rPr>
      </w:pPr>
      <w:r w:rsidRPr="00CF72CF">
        <w:rPr>
          <w:b/>
          <w:bCs/>
          <w:sz w:val="28"/>
          <w:szCs w:val="28"/>
        </w:rPr>
        <w:t>Are they suitably trained for that role?</w:t>
      </w:r>
    </w:p>
    <w:p w14:paraId="4937BCA4" w14:textId="77777777" w:rsidR="00C852DE" w:rsidRPr="00CF72CF" w:rsidRDefault="00C852DE" w:rsidP="00C852DE"/>
    <w:p w14:paraId="7A4CC208" w14:textId="7639D70E" w:rsidR="00C852DE" w:rsidRDefault="00C852DE" w:rsidP="007E16C9">
      <w:pPr>
        <w:pBdr>
          <w:top w:val="single" w:sz="4" w:space="1" w:color="auto"/>
          <w:left w:val="single" w:sz="4" w:space="4" w:color="auto"/>
          <w:bottom w:val="single" w:sz="4" w:space="1" w:color="auto"/>
          <w:right w:val="single" w:sz="4" w:space="4" w:color="auto"/>
        </w:pBdr>
      </w:pPr>
    </w:p>
    <w:p w14:paraId="23FC1D83" w14:textId="1A04F3F3" w:rsidR="00D1580B" w:rsidRDefault="00D1580B" w:rsidP="007E16C9">
      <w:pPr>
        <w:pBdr>
          <w:top w:val="single" w:sz="4" w:space="1" w:color="auto"/>
          <w:left w:val="single" w:sz="4" w:space="4" w:color="auto"/>
          <w:bottom w:val="single" w:sz="4" w:space="1" w:color="auto"/>
          <w:right w:val="single" w:sz="4" w:space="4" w:color="auto"/>
        </w:pBdr>
      </w:pPr>
    </w:p>
    <w:p w14:paraId="4B0F5E16" w14:textId="77777777" w:rsidR="00D1580B" w:rsidRPr="00CF72CF" w:rsidRDefault="00D1580B" w:rsidP="007E16C9">
      <w:pPr>
        <w:pBdr>
          <w:top w:val="single" w:sz="4" w:space="1" w:color="auto"/>
          <w:left w:val="single" w:sz="4" w:space="4" w:color="auto"/>
          <w:bottom w:val="single" w:sz="4" w:space="1" w:color="auto"/>
          <w:right w:val="single" w:sz="4" w:space="4" w:color="auto"/>
        </w:pBdr>
      </w:pPr>
    </w:p>
    <w:p w14:paraId="6DBCA0AB" w14:textId="77777777" w:rsidR="00C852DE" w:rsidRPr="00CF72CF" w:rsidRDefault="00C852DE" w:rsidP="007E16C9">
      <w:pPr>
        <w:pBdr>
          <w:top w:val="single" w:sz="4" w:space="1" w:color="auto"/>
          <w:left w:val="single" w:sz="4" w:space="4" w:color="auto"/>
          <w:bottom w:val="single" w:sz="4" w:space="1" w:color="auto"/>
          <w:right w:val="single" w:sz="4" w:space="4" w:color="auto"/>
        </w:pBdr>
      </w:pPr>
    </w:p>
    <w:p w14:paraId="786CB262" w14:textId="77777777" w:rsidR="00C852DE" w:rsidRPr="00CF72CF" w:rsidRDefault="00C852DE" w:rsidP="007E16C9">
      <w:pPr>
        <w:pBdr>
          <w:top w:val="single" w:sz="4" w:space="1" w:color="auto"/>
          <w:left w:val="single" w:sz="4" w:space="4" w:color="auto"/>
          <w:bottom w:val="single" w:sz="4" w:space="1" w:color="auto"/>
          <w:right w:val="single" w:sz="4" w:space="4" w:color="auto"/>
        </w:pBdr>
      </w:pPr>
    </w:p>
    <w:p w14:paraId="7D0459F3" w14:textId="77777777" w:rsidR="00C852DE" w:rsidRPr="00CF72CF" w:rsidRDefault="00C852DE" w:rsidP="00C852DE"/>
    <w:p w14:paraId="2AFBC553" w14:textId="77777777" w:rsidR="00C852DE" w:rsidRPr="00CF72CF" w:rsidRDefault="00C852DE" w:rsidP="00D1580B">
      <w:pPr>
        <w:numPr>
          <w:ilvl w:val="0"/>
          <w:numId w:val="3"/>
        </w:numPr>
        <w:tabs>
          <w:tab w:val="left" w:pos="450"/>
        </w:tabs>
        <w:ind w:left="540" w:hanging="540"/>
        <w:contextualSpacing/>
        <w:rPr>
          <w:b/>
          <w:bCs/>
          <w:sz w:val="28"/>
          <w:szCs w:val="28"/>
        </w:rPr>
      </w:pPr>
      <w:r w:rsidRPr="00CF72CF">
        <w:rPr>
          <w:b/>
          <w:bCs/>
          <w:sz w:val="28"/>
          <w:szCs w:val="28"/>
        </w:rPr>
        <w:t>Are they adequately supported by others in the organization as they carry out that role?  Are there particular groups that currently do not support them, but should?</w:t>
      </w:r>
    </w:p>
    <w:p w14:paraId="17CDD959" w14:textId="77777777" w:rsidR="00C852DE" w:rsidRPr="00CF72CF" w:rsidRDefault="00C852DE" w:rsidP="00C852DE"/>
    <w:p w14:paraId="4F17D6CA" w14:textId="77777777" w:rsidR="00C852DE" w:rsidRPr="00CF72CF" w:rsidRDefault="00C852DE" w:rsidP="007E16C9">
      <w:pPr>
        <w:pBdr>
          <w:top w:val="single" w:sz="4" w:space="1" w:color="auto"/>
          <w:left w:val="single" w:sz="4" w:space="4" w:color="auto"/>
          <w:bottom w:val="single" w:sz="4" w:space="1" w:color="auto"/>
          <w:right w:val="single" w:sz="4" w:space="4" w:color="auto"/>
        </w:pBdr>
      </w:pPr>
    </w:p>
    <w:p w14:paraId="6097EAB5" w14:textId="77777777" w:rsidR="00C852DE" w:rsidRPr="00CF72CF" w:rsidRDefault="00C852DE" w:rsidP="007E16C9">
      <w:pPr>
        <w:pBdr>
          <w:top w:val="single" w:sz="4" w:space="1" w:color="auto"/>
          <w:left w:val="single" w:sz="4" w:space="4" w:color="auto"/>
          <w:bottom w:val="single" w:sz="4" w:space="1" w:color="auto"/>
          <w:right w:val="single" w:sz="4" w:space="4" w:color="auto"/>
        </w:pBdr>
      </w:pPr>
    </w:p>
    <w:p w14:paraId="3F140E1A" w14:textId="77777777" w:rsidR="00C852DE" w:rsidRPr="00CF72CF" w:rsidRDefault="00C852DE" w:rsidP="007E16C9">
      <w:pPr>
        <w:pBdr>
          <w:top w:val="single" w:sz="4" w:space="1" w:color="auto"/>
          <w:left w:val="single" w:sz="4" w:space="4" w:color="auto"/>
          <w:bottom w:val="single" w:sz="4" w:space="1" w:color="auto"/>
          <w:right w:val="single" w:sz="4" w:space="4" w:color="auto"/>
        </w:pBdr>
      </w:pPr>
    </w:p>
    <w:p w14:paraId="7F6DC7F2" w14:textId="77777777" w:rsidR="00C852DE" w:rsidRPr="00CF72CF" w:rsidRDefault="00C852DE" w:rsidP="007E16C9">
      <w:pPr>
        <w:pBdr>
          <w:top w:val="single" w:sz="4" w:space="1" w:color="auto"/>
          <w:left w:val="single" w:sz="4" w:space="4" w:color="auto"/>
          <w:bottom w:val="single" w:sz="4" w:space="1" w:color="auto"/>
          <w:right w:val="single" w:sz="4" w:space="4" w:color="auto"/>
        </w:pBdr>
      </w:pPr>
    </w:p>
    <w:p w14:paraId="319C7A36" w14:textId="77777777" w:rsidR="00C852DE" w:rsidRPr="00CF72CF" w:rsidRDefault="00C852DE" w:rsidP="007E16C9">
      <w:pPr>
        <w:pBdr>
          <w:top w:val="single" w:sz="4" w:space="1" w:color="auto"/>
          <w:left w:val="single" w:sz="4" w:space="4" w:color="auto"/>
          <w:bottom w:val="single" w:sz="4" w:space="1" w:color="auto"/>
          <w:right w:val="single" w:sz="4" w:space="4" w:color="auto"/>
        </w:pBdr>
      </w:pPr>
    </w:p>
    <w:p w14:paraId="2089B872" w14:textId="5B0947A7" w:rsidR="00C852DE" w:rsidRPr="00CF72CF" w:rsidRDefault="00C852DE">
      <w:r w:rsidRPr="00CF72CF">
        <w:br w:type="page"/>
      </w:r>
    </w:p>
    <w:p w14:paraId="1E8B16BF" w14:textId="77777777" w:rsidR="00C852DE" w:rsidRPr="00CF72CF" w:rsidRDefault="00C852DE" w:rsidP="00C852DE">
      <w:pPr>
        <w:pStyle w:val="CSP-ChapterBodyText-FirstParagraph"/>
        <w:jc w:val="center"/>
        <w:rPr>
          <w:rFonts w:ascii="Times New Roman" w:hAnsi="Times New Roman"/>
          <w:b/>
          <w:bCs/>
          <w:sz w:val="32"/>
          <w:szCs w:val="32"/>
          <w:u w:val="single"/>
        </w:rPr>
      </w:pPr>
      <w:r w:rsidRPr="00CF72CF">
        <w:rPr>
          <w:rFonts w:ascii="Times New Roman" w:hAnsi="Times New Roman"/>
          <w:b/>
          <w:bCs/>
          <w:sz w:val="32"/>
          <w:szCs w:val="32"/>
          <w:u w:val="single"/>
        </w:rPr>
        <w:lastRenderedPageBreak/>
        <w:t>Chapter 4: Program-Centric &amp; Problem-Centric Work</w:t>
      </w:r>
    </w:p>
    <w:p w14:paraId="31B7A9F9" w14:textId="77777777" w:rsidR="00C852DE" w:rsidRPr="00CF72CF" w:rsidRDefault="00C852DE" w:rsidP="00C852DE">
      <w:pPr>
        <w:pStyle w:val="CSP-ChapterBodyText-FirstParagraph"/>
        <w:jc w:val="center"/>
        <w:rPr>
          <w:rFonts w:ascii="Times New Roman" w:hAnsi="Times New Roman"/>
          <w:b/>
          <w:bCs/>
          <w:sz w:val="32"/>
          <w:szCs w:val="32"/>
          <w:u w:val="single"/>
        </w:rPr>
      </w:pPr>
    </w:p>
    <w:p w14:paraId="5E97F946" w14:textId="58F45D99" w:rsidR="00C852DE" w:rsidRPr="00CF72CF" w:rsidRDefault="00C852DE" w:rsidP="00C852DE">
      <w:pPr>
        <w:pStyle w:val="CSP-ChapterBodyText-FirstParagraph"/>
        <w:jc w:val="center"/>
        <w:rPr>
          <w:rFonts w:ascii="Times New Roman" w:hAnsi="Times New Roman"/>
          <w:b/>
          <w:bCs/>
          <w:sz w:val="32"/>
          <w:szCs w:val="32"/>
        </w:rPr>
      </w:pPr>
      <w:r w:rsidRPr="00CF72CF">
        <w:rPr>
          <w:rFonts w:ascii="Times New Roman" w:hAnsi="Times New Roman"/>
          <w:b/>
          <w:bCs/>
          <w:sz w:val="32"/>
          <w:szCs w:val="32"/>
          <w:u w:val="single"/>
        </w:rPr>
        <w:t>Diagnostic Exercise</w:t>
      </w:r>
    </w:p>
    <w:p w14:paraId="0742E5C0" w14:textId="009E8D4C" w:rsidR="00C852DE" w:rsidRDefault="00C852DE" w:rsidP="00C852DE">
      <w:pPr>
        <w:pStyle w:val="CSP-ChapterBodyText-FirstParagraph"/>
        <w:rPr>
          <w:rFonts w:ascii="Times New Roman" w:hAnsi="Times New Roman"/>
          <w:sz w:val="24"/>
          <w:szCs w:val="24"/>
        </w:rPr>
      </w:pPr>
    </w:p>
    <w:p w14:paraId="5D9F3C4D" w14:textId="40D94FCF" w:rsidR="00D1580B" w:rsidRDefault="00D1580B" w:rsidP="00C852DE">
      <w:pPr>
        <w:pStyle w:val="CSP-ChapterBodyText-FirstParagraph"/>
        <w:rPr>
          <w:rFonts w:ascii="Times New Roman" w:hAnsi="Times New Roman"/>
          <w:sz w:val="24"/>
          <w:szCs w:val="24"/>
        </w:rPr>
      </w:pPr>
    </w:p>
    <w:p w14:paraId="6BD78479" w14:textId="77777777" w:rsidR="00D1580B" w:rsidRPr="00CF72CF" w:rsidRDefault="00D1580B" w:rsidP="00C852DE">
      <w:pPr>
        <w:pStyle w:val="CSP-ChapterBodyText-FirstParagraph"/>
        <w:rPr>
          <w:rFonts w:ascii="Times New Roman" w:hAnsi="Times New Roman"/>
          <w:sz w:val="24"/>
          <w:szCs w:val="24"/>
        </w:rPr>
      </w:pPr>
    </w:p>
    <w:p w14:paraId="2C7498C5" w14:textId="60F10E82" w:rsidR="00C852DE" w:rsidRPr="00CF72CF" w:rsidRDefault="00C852DE" w:rsidP="00D1580B">
      <w:pPr>
        <w:pStyle w:val="CSP-ChapterBodyText-FirstParagraph"/>
        <w:numPr>
          <w:ilvl w:val="0"/>
          <w:numId w:val="4"/>
        </w:numPr>
        <w:ind w:left="540" w:hanging="540"/>
        <w:rPr>
          <w:rFonts w:ascii="Times New Roman" w:hAnsi="Times New Roman"/>
          <w:b/>
          <w:bCs/>
          <w:sz w:val="28"/>
          <w:szCs w:val="28"/>
        </w:rPr>
      </w:pPr>
      <w:r w:rsidRPr="00CF72CF">
        <w:rPr>
          <w:rFonts w:ascii="Times New Roman" w:hAnsi="Times New Roman"/>
          <w:b/>
          <w:bCs/>
          <w:sz w:val="28"/>
          <w:szCs w:val="28"/>
        </w:rPr>
        <w:t xml:space="preserve">Is </w:t>
      </w:r>
      <w:r w:rsidR="00F27A98">
        <w:rPr>
          <w:rFonts w:ascii="Times New Roman" w:hAnsi="Times New Roman"/>
          <w:b/>
          <w:bCs/>
          <w:sz w:val="28"/>
          <w:szCs w:val="28"/>
        </w:rPr>
        <w:t>p</w:t>
      </w:r>
      <w:r w:rsidRPr="00CF72CF">
        <w:rPr>
          <w:rFonts w:ascii="Times New Roman" w:hAnsi="Times New Roman"/>
          <w:b/>
          <w:bCs/>
          <w:sz w:val="28"/>
          <w:szCs w:val="28"/>
        </w:rPr>
        <w:t>roblem-centric work within your agency formally managed?  Or is it done only occasionally and in an ad-hoc manner?</w:t>
      </w:r>
    </w:p>
    <w:p w14:paraId="101582E1" w14:textId="77777777" w:rsidR="00C852DE" w:rsidRPr="00CF72CF" w:rsidRDefault="00C852DE" w:rsidP="00C852DE">
      <w:pPr>
        <w:pStyle w:val="CSP-ChapterBodyText-FirstParagraph"/>
        <w:rPr>
          <w:rFonts w:ascii="Times New Roman" w:hAnsi="Times New Roman"/>
          <w:sz w:val="24"/>
          <w:szCs w:val="24"/>
        </w:rPr>
      </w:pPr>
    </w:p>
    <w:p w14:paraId="244AA5E4"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5ECADF7D" w14:textId="08A96928" w:rsidR="00C852DE"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5894BA97" w14:textId="5CC710F7" w:rsidR="00D1580B" w:rsidRDefault="00D1580B"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27EC9913"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3AB93F80"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6FC5E3EB" w14:textId="77777777" w:rsidR="00C852DE" w:rsidRPr="00CF72CF" w:rsidRDefault="00C852DE" w:rsidP="00C852DE">
      <w:pPr>
        <w:pStyle w:val="CSP-ChapterBodyText-FirstParagraph"/>
        <w:rPr>
          <w:rFonts w:ascii="Times New Roman" w:hAnsi="Times New Roman"/>
          <w:sz w:val="24"/>
          <w:szCs w:val="24"/>
        </w:rPr>
      </w:pPr>
    </w:p>
    <w:p w14:paraId="15C5A715" w14:textId="10C2F7FD" w:rsidR="00C852DE" w:rsidRPr="00CF72CF" w:rsidRDefault="00F27A98" w:rsidP="00D1580B">
      <w:pPr>
        <w:pStyle w:val="CSP-ChapterBodyText-FirstParagraph"/>
        <w:numPr>
          <w:ilvl w:val="0"/>
          <w:numId w:val="4"/>
        </w:numPr>
        <w:ind w:left="540" w:hanging="540"/>
        <w:rPr>
          <w:rFonts w:ascii="Times New Roman" w:hAnsi="Times New Roman"/>
          <w:b/>
          <w:bCs/>
          <w:sz w:val="28"/>
          <w:szCs w:val="28"/>
        </w:rPr>
      </w:pPr>
      <w:r>
        <w:rPr>
          <w:rFonts w:ascii="Times New Roman" w:hAnsi="Times New Roman"/>
          <w:b/>
          <w:bCs/>
          <w:sz w:val="28"/>
          <w:szCs w:val="28"/>
        </w:rPr>
        <w:t>H</w:t>
      </w:r>
      <w:r w:rsidR="00C852DE" w:rsidRPr="00CF72CF">
        <w:rPr>
          <w:rFonts w:ascii="Times New Roman" w:hAnsi="Times New Roman"/>
          <w:b/>
          <w:bCs/>
          <w:sz w:val="28"/>
          <w:szCs w:val="28"/>
        </w:rPr>
        <w:t xml:space="preserve">ow much </w:t>
      </w:r>
      <w:r w:rsidR="0000083E">
        <w:rPr>
          <w:rFonts w:ascii="Times New Roman" w:hAnsi="Times New Roman"/>
          <w:b/>
          <w:bCs/>
          <w:sz w:val="28"/>
          <w:szCs w:val="28"/>
        </w:rPr>
        <w:t>p</w:t>
      </w:r>
      <w:r w:rsidR="00C852DE" w:rsidRPr="00CF72CF">
        <w:rPr>
          <w:rFonts w:ascii="Times New Roman" w:hAnsi="Times New Roman"/>
          <w:b/>
          <w:bCs/>
          <w:sz w:val="28"/>
          <w:szCs w:val="28"/>
        </w:rPr>
        <w:t xml:space="preserve">roblem-centric work </w:t>
      </w:r>
      <w:r>
        <w:rPr>
          <w:rFonts w:ascii="Times New Roman" w:hAnsi="Times New Roman"/>
          <w:b/>
          <w:bCs/>
          <w:sz w:val="28"/>
          <w:szCs w:val="28"/>
        </w:rPr>
        <w:t xml:space="preserve">would you estimate </w:t>
      </w:r>
      <w:r w:rsidR="00C852DE" w:rsidRPr="00CF72CF">
        <w:rPr>
          <w:rFonts w:ascii="Times New Roman" w:hAnsi="Times New Roman"/>
          <w:b/>
          <w:bCs/>
          <w:sz w:val="28"/>
          <w:szCs w:val="28"/>
        </w:rPr>
        <w:t>your agency currently does, as a proportion of overall operational effort?</w:t>
      </w:r>
    </w:p>
    <w:p w14:paraId="5AA79C15" w14:textId="77777777" w:rsidR="00C852DE" w:rsidRPr="00CF72CF" w:rsidRDefault="00C852DE" w:rsidP="00C852DE">
      <w:pPr>
        <w:pStyle w:val="CSP-ChapterBodyText-FirstParagraph"/>
        <w:rPr>
          <w:rFonts w:ascii="Times New Roman" w:hAnsi="Times New Roman"/>
          <w:sz w:val="24"/>
          <w:szCs w:val="24"/>
        </w:rPr>
      </w:pPr>
    </w:p>
    <w:p w14:paraId="6B1BA818"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404D2917" w14:textId="1887BE36" w:rsidR="00C852DE"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2A98D9B6" w14:textId="77777777" w:rsidR="007E16C9" w:rsidRPr="00CF72CF" w:rsidRDefault="007E16C9"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6B2E1BB0"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62E921F3"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24C86097" w14:textId="77777777" w:rsidR="00C852DE" w:rsidRPr="00CF72CF" w:rsidRDefault="00C852DE" w:rsidP="00C852DE">
      <w:pPr>
        <w:pStyle w:val="CSP-ChapterBodyText-FirstParagraph"/>
        <w:rPr>
          <w:rFonts w:ascii="Times New Roman" w:hAnsi="Times New Roman"/>
          <w:sz w:val="24"/>
          <w:szCs w:val="24"/>
        </w:rPr>
      </w:pPr>
    </w:p>
    <w:p w14:paraId="362E3741" w14:textId="77777777" w:rsidR="00C852DE" w:rsidRPr="00CF72CF" w:rsidRDefault="00C852DE" w:rsidP="00D1580B">
      <w:pPr>
        <w:pStyle w:val="CSP-ChapterBodyText-FirstParagraph"/>
        <w:numPr>
          <w:ilvl w:val="0"/>
          <w:numId w:val="4"/>
        </w:numPr>
        <w:ind w:left="540" w:hanging="540"/>
        <w:rPr>
          <w:rFonts w:ascii="Times New Roman" w:hAnsi="Times New Roman"/>
          <w:b/>
          <w:bCs/>
          <w:sz w:val="28"/>
          <w:szCs w:val="28"/>
        </w:rPr>
      </w:pPr>
      <w:r w:rsidRPr="00CF72CF">
        <w:rPr>
          <w:rFonts w:ascii="Times New Roman" w:hAnsi="Times New Roman"/>
          <w:b/>
          <w:bCs/>
          <w:sz w:val="28"/>
          <w:szCs w:val="28"/>
        </w:rPr>
        <w:t xml:space="preserve">How much problem-centric work (roughly speaking) do you think it should do, or could usefully do? </w:t>
      </w:r>
    </w:p>
    <w:p w14:paraId="260A8D82" w14:textId="77777777" w:rsidR="00C852DE" w:rsidRPr="00CF72CF" w:rsidRDefault="00C852DE" w:rsidP="00C852DE">
      <w:pPr>
        <w:pStyle w:val="CSP-ChapterBodyText-FirstParagraph"/>
        <w:rPr>
          <w:rFonts w:ascii="Times New Roman" w:hAnsi="Times New Roman"/>
          <w:sz w:val="24"/>
          <w:szCs w:val="24"/>
        </w:rPr>
      </w:pPr>
    </w:p>
    <w:p w14:paraId="7DE38658"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22BC0A8F"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22EDE4EC" w14:textId="44E4E885" w:rsidR="00C852DE"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1CB90225" w14:textId="77777777" w:rsidR="007E16C9" w:rsidRPr="00CF72CF" w:rsidRDefault="007E16C9"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1B73E477"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48105B95" w14:textId="77777777" w:rsidR="00C852DE" w:rsidRPr="00CF72CF" w:rsidRDefault="00C852DE" w:rsidP="00C852DE">
      <w:pPr>
        <w:pStyle w:val="CSP-ChapterBodyText-FirstParagraph"/>
        <w:rPr>
          <w:rFonts w:ascii="Times New Roman" w:hAnsi="Times New Roman"/>
          <w:sz w:val="24"/>
          <w:szCs w:val="24"/>
        </w:rPr>
      </w:pPr>
    </w:p>
    <w:p w14:paraId="3D09C3A1" w14:textId="1D1423EC" w:rsidR="00C852DE" w:rsidRPr="00DC2F5C" w:rsidRDefault="00C852DE" w:rsidP="00C852DE">
      <w:pPr>
        <w:pStyle w:val="CSP-ChapterBodyText-FirstParagraph"/>
        <w:numPr>
          <w:ilvl w:val="0"/>
          <w:numId w:val="4"/>
        </w:numPr>
        <w:ind w:left="540" w:hanging="540"/>
        <w:rPr>
          <w:rFonts w:ascii="Times New Roman" w:hAnsi="Times New Roman"/>
          <w:sz w:val="24"/>
          <w:szCs w:val="24"/>
        </w:rPr>
      </w:pPr>
      <w:r w:rsidRPr="00DC2F5C">
        <w:rPr>
          <w:rFonts w:ascii="Times New Roman" w:hAnsi="Times New Roman"/>
          <w:b/>
          <w:bCs/>
          <w:sz w:val="28"/>
          <w:szCs w:val="28"/>
        </w:rPr>
        <w:t>What, if anything, stands in the way of your agency developing a mature problem-centric capacity?</w:t>
      </w:r>
    </w:p>
    <w:p w14:paraId="3AA2C018" w14:textId="77777777" w:rsidR="00C852DE" w:rsidRPr="00CF72CF" w:rsidRDefault="00C852DE" w:rsidP="00C852DE">
      <w:pPr>
        <w:pStyle w:val="CSP-ChapterBodyText-FirstParagraph"/>
        <w:rPr>
          <w:rFonts w:ascii="Times New Roman" w:hAnsi="Times New Roman"/>
          <w:sz w:val="24"/>
          <w:szCs w:val="24"/>
        </w:rPr>
      </w:pPr>
    </w:p>
    <w:p w14:paraId="10B032F0"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529EC8F9"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3090E39B"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4709534A"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4BCD15EC"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0E0EA9F0" w14:textId="3FD5AF4E" w:rsidR="00C852DE" w:rsidRPr="00CF72CF" w:rsidRDefault="00C852DE">
      <w:r w:rsidRPr="00CF72CF">
        <w:br w:type="page"/>
      </w:r>
    </w:p>
    <w:p w14:paraId="1FDC20D8" w14:textId="3D71CB2D" w:rsidR="00C852DE" w:rsidRPr="00CF72CF" w:rsidRDefault="00C852DE" w:rsidP="00C852DE">
      <w:pPr>
        <w:pStyle w:val="CSP-ChapterBodyText-FirstParagraph"/>
        <w:jc w:val="center"/>
        <w:rPr>
          <w:rFonts w:ascii="Times New Roman" w:hAnsi="Times New Roman"/>
          <w:b/>
          <w:bCs/>
          <w:sz w:val="32"/>
          <w:szCs w:val="32"/>
          <w:u w:val="single"/>
        </w:rPr>
      </w:pPr>
      <w:r w:rsidRPr="00CF72CF">
        <w:rPr>
          <w:rFonts w:ascii="Times New Roman" w:hAnsi="Times New Roman"/>
          <w:b/>
          <w:bCs/>
          <w:sz w:val="32"/>
          <w:szCs w:val="32"/>
          <w:u w:val="single"/>
        </w:rPr>
        <w:lastRenderedPageBreak/>
        <w:t>Chapter 5: Alternative Regulatory Structures</w:t>
      </w:r>
    </w:p>
    <w:p w14:paraId="518C62BA" w14:textId="11B44A32" w:rsidR="00C852DE" w:rsidRPr="00CF72CF" w:rsidRDefault="00C852DE" w:rsidP="00C852DE">
      <w:pPr>
        <w:pStyle w:val="CSP-ChapterBodyText-FirstParagraph"/>
        <w:jc w:val="center"/>
        <w:rPr>
          <w:rFonts w:ascii="Times New Roman" w:hAnsi="Times New Roman"/>
          <w:b/>
          <w:bCs/>
          <w:sz w:val="32"/>
          <w:szCs w:val="32"/>
          <w:u w:val="single"/>
        </w:rPr>
      </w:pPr>
    </w:p>
    <w:p w14:paraId="4C8F24B9" w14:textId="15858E79" w:rsidR="00C852DE" w:rsidRPr="00CF72CF" w:rsidRDefault="00C852DE" w:rsidP="00C852DE">
      <w:pPr>
        <w:pStyle w:val="CSP-ChapterBodyText-FirstParagraph"/>
        <w:jc w:val="center"/>
        <w:rPr>
          <w:rFonts w:ascii="Times New Roman" w:hAnsi="Times New Roman"/>
          <w:b/>
          <w:bCs/>
          <w:sz w:val="32"/>
          <w:szCs w:val="32"/>
        </w:rPr>
      </w:pPr>
      <w:r w:rsidRPr="00CF72CF">
        <w:rPr>
          <w:rFonts w:ascii="Times New Roman" w:hAnsi="Times New Roman"/>
          <w:b/>
          <w:bCs/>
          <w:sz w:val="32"/>
          <w:szCs w:val="32"/>
          <w:u w:val="single"/>
        </w:rPr>
        <w:t>Diagnostic Exercise</w:t>
      </w:r>
    </w:p>
    <w:p w14:paraId="5AE4D263" w14:textId="77777777" w:rsidR="00C852DE" w:rsidRPr="00CF72CF" w:rsidRDefault="00C852DE" w:rsidP="00C852DE">
      <w:pPr>
        <w:pStyle w:val="CSP-ChapterBodyText-FirstParagraph"/>
        <w:rPr>
          <w:rFonts w:ascii="Times New Roman" w:hAnsi="Times New Roman"/>
          <w:sz w:val="24"/>
          <w:szCs w:val="24"/>
        </w:rPr>
      </w:pPr>
    </w:p>
    <w:p w14:paraId="17680A97" w14:textId="77777777" w:rsidR="00C852DE" w:rsidRPr="00CF72CF" w:rsidRDefault="00C852DE" w:rsidP="00D1580B">
      <w:pPr>
        <w:pStyle w:val="CSP-ChapterBodyText-FirstParagraph"/>
        <w:numPr>
          <w:ilvl w:val="0"/>
          <w:numId w:val="5"/>
        </w:numPr>
        <w:ind w:left="540" w:hanging="540"/>
        <w:rPr>
          <w:rFonts w:ascii="Times New Roman" w:hAnsi="Times New Roman"/>
          <w:b/>
          <w:bCs/>
          <w:sz w:val="28"/>
          <w:szCs w:val="28"/>
        </w:rPr>
      </w:pPr>
      <w:r w:rsidRPr="00CF72CF">
        <w:rPr>
          <w:rFonts w:ascii="Times New Roman" w:hAnsi="Times New Roman"/>
          <w:b/>
          <w:bCs/>
          <w:sz w:val="28"/>
          <w:szCs w:val="28"/>
        </w:rPr>
        <w:t>Which models does you agency currently operate?</w:t>
      </w:r>
    </w:p>
    <w:p w14:paraId="0D6B088B" w14:textId="77777777" w:rsidR="00C852DE" w:rsidRPr="00CF72CF" w:rsidRDefault="00C852DE" w:rsidP="00C852DE">
      <w:pPr>
        <w:pStyle w:val="CSP-ChapterBodyText-FirstParagraph"/>
        <w:rPr>
          <w:rFonts w:ascii="Times New Roman" w:hAnsi="Times New Roman"/>
          <w:sz w:val="24"/>
          <w:szCs w:val="24"/>
        </w:rPr>
      </w:pPr>
    </w:p>
    <w:p w14:paraId="5E336D1F"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75EE3A0A"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4F359488"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55900BD5"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1222CFD6"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5C8BF5F8"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006811E6"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33836020"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520B6E9D" w14:textId="77777777" w:rsidR="00C852DE" w:rsidRPr="00CF72CF" w:rsidRDefault="00C852DE" w:rsidP="00C852DE">
      <w:pPr>
        <w:pStyle w:val="CSP-ChapterBodyText-FirstParagraph"/>
        <w:rPr>
          <w:rFonts w:ascii="Times New Roman" w:hAnsi="Times New Roman"/>
          <w:sz w:val="24"/>
          <w:szCs w:val="24"/>
        </w:rPr>
      </w:pPr>
    </w:p>
    <w:p w14:paraId="1B9F4DBC" w14:textId="77777777" w:rsidR="00C852DE" w:rsidRPr="00CF72CF" w:rsidRDefault="00C852DE" w:rsidP="00D1580B">
      <w:pPr>
        <w:pStyle w:val="CSP-ChapterBodyText-FirstParagraph"/>
        <w:numPr>
          <w:ilvl w:val="0"/>
          <w:numId w:val="5"/>
        </w:numPr>
        <w:ind w:left="540" w:hanging="540"/>
        <w:rPr>
          <w:rFonts w:ascii="Times New Roman" w:hAnsi="Times New Roman"/>
          <w:b/>
          <w:bCs/>
          <w:sz w:val="28"/>
          <w:szCs w:val="28"/>
        </w:rPr>
      </w:pPr>
      <w:r w:rsidRPr="00CF72CF">
        <w:rPr>
          <w:rFonts w:ascii="Times New Roman" w:hAnsi="Times New Roman"/>
          <w:b/>
          <w:bCs/>
          <w:sz w:val="28"/>
          <w:szCs w:val="28"/>
        </w:rPr>
        <w:t>Are you satisfied that the selection of models you use aligns well with the range of risks you are responsible for controlling?</w:t>
      </w:r>
    </w:p>
    <w:p w14:paraId="4975F0D3" w14:textId="77777777" w:rsidR="00C852DE" w:rsidRPr="00CF72CF" w:rsidRDefault="00C852DE" w:rsidP="00C852DE">
      <w:pPr>
        <w:pStyle w:val="CSP-ChapterBodyText-FirstParagraph"/>
        <w:rPr>
          <w:rFonts w:ascii="Times New Roman" w:hAnsi="Times New Roman"/>
          <w:sz w:val="24"/>
          <w:szCs w:val="24"/>
        </w:rPr>
      </w:pPr>
    </w:p>
    <w:p w14:paraId="4CA4AC16" w14:textId="77777777" w:rsidR="00C852DE" w:rsidRPr="00CF72CF" w:rsidRDefault="00C852DE" w:rsidP="00C852DE">
      <w:pPr>
        <w:pStyle w:val="CSP-ChapterBodyText-FirstParagraph"/>
        <w:rPr>
          <w:rFonts w:ascii="Times New Roman" w:hAnsi="Times New Roman"/>
          <w:sz w:val="24"/>
          <w:szCs w:val="24"/>
        </w:rPr>
      </w:pPr>
    </w:p>
    <w:p w14:paraId="646AB53C"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6CB7B88E"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5F2FFFCB"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4F74F147" w14:textId="42A33677" w:rsidR="00C852DE"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0A6D50D2" w14:textId="77777777" w:rsidR="007E16C9" w:rsidRPr="00CF72CF" w:rsidRDefault="007E16C9"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54590529"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7627E3F6"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73614E0C"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76FC21F6" w14:textId="77777777" w:rsidR="00C852DE" w:rsidRPr="00CF72CF" w:rsidRDefault="00C852DE" w:rsidP="00C852DE">
      <w:pPr>
        <w:pStyle w:val="CSP-ChapterBodyText-FirstParagraph"/>
        <w:rPr>
          <w:rFonts w:ascii="Times New Roman" w:hAnsi="Times New Roman"/>
          <w:sz w:val="24"/>
          <w:szCs w:val="24"/>
        </w:rPr>
      </w:pPr>
    </w:p>
    <w:p w14:paraId="41AFC118" w14:textId="77777777" w:rsidR="00C852DE" w:rsidRPr="00CF72CF" w:rsidRDefault="00C852DE" w:rsidP="00D1580B">
      <w:pPr>
        <w:pStyle w:val="CSP-ChapterBodyText-FirstParagraph"/>
        <w:numPr>
          <w:ilvl w:val="0"/>
          <w:numId w:val="5"/>
        </w:numPr>
        <w:ind w:left="540" w:hanging="540"/>
        <w:rPr>
          <w:rFonts w:ascii="Times New Roman" w:hAnsi="Times New Roman"/>
          <w:b/>
          <w:bCs/>
          <w:sz w:val="28"/>
          <w:szCs w:val="28"/>
        </w:rPr>
      </w:pPr>
      <w:r w:rsidRPr="00CF72CF">
        <w:rPr>
          <w:rFonts w:ascii="Times New Roman" w:hAnsi="Times New Roman"/>
          <w:b/>
          <w:bCs/>
          <w:sz w:val="28"/>
          <w:szCs w:val="28"/>
        </w:rPr>
        <w:t>Are there specific risks that you think might not be adequately controlled given the selection of models your agency currently operates?</w:t>
      </w:r>
    </w:p>
    <w:p w14:paraId="0E8F90C3" w14:textId="77777777" w:rsidR="00C852DE" w:rsidRPr="00CF72CF" w:rsidRDefault="00C852DE" w:rsidP="00C852DE">
      <w:pPr>
        <w:pStyle w:val="CSP-ChapterBodyText-FirstParagraph"/>
        <w:rPr>
          <w:rFonts w:ascii="Times New Roman" w:hAnsi="Times New Roman"/>
          <w:sz w:val="24"/>
          <w:szCs w:val="24"/>
        </w:rPr>
      </w:pPr>
    </w:p>
    <w:p w14:paraId="34B1308E" w14:textId="77777777" w:rsidR="00C852DE" w:rsidRPr="00CF72CF" w:rsidRDefault="00C852DE" w:rsidP="00C852DE">
      <w:pPr>
        <w:pStyle w:val="CSP-ChapterBodyText-FirstParagraph"/>
        <w:rPr>
          <w:rFonts w:ascii="Times New Roman" w:hAnsi="Times New Roman"/>
          <w:sz w:val="24"/>
          <w:szCs w:val="24"/>
        </w:rPr>
      </w:pPr>
    </w:p>
    <w:p w14:paraId="0CA07568"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02C4C4A4"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51B88159" w14:textId="00941864" w:rsidR="00C852DE"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4C786ABA" w14:textId="77777777" w:rsidR="007E16C9" w:rsidRPr="00CF72CF" w:rsidRDefault="007E16C9"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2E470EE6"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771356AF"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3BF15C34"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356B0EA2" w14:textId="77777777" w:rsidR="00C852DE" w:rsidRPr="00CF72CF" w:rsidRDefault="00C852DE" w:rsidP="007E16C9">
      <w:pPr>
        <w:pStyle w:val="CSP-ChapterBodyText-FirstParagraph"/>
        <w:pBdr>
          <w:top w:val="single" w:sz="4" w:space="1" w:color="auto"/>
          <w:left w:val="single" w:sz="4" w:space="4" w:color="auto"/>
          <w:bottom w:val="single" w:sz="4" w:space="1" w:color="auto"/>
          <w:right w:val="single" w:sz="4" w:space="4" w:color="auto"/>
        </w:pBdr>
        <w:rPr>
          <w:rFonts w:ascii="Times New Roman" w:hAnsi="Times New Roman"/>
          <w:sz w:val="24"/>
          <w:szCs w:val="24"/>
        </w:rPr>
      </w:pPr>
    </w:p>
    <w:p w14:paraId="671D2B39" w14:textId="77777777" w:rsidR="00C852DE" w:rsidRPr="00CF72CF" w:rsidRDefault="00C852DE" w:rsidP="00C852DE">
      <w:pPr>
        <w:pStyle w:val="CSP-ChapterBodyText-FirstParagraph"/>
        <w:rPr>
          <w:rFonts w:ascii="Times New Roman" w:hAnsi="Times New Roman"/>
          <w:sz w:val="24"/>
          <w:szCs w:val="24"/>
        </w:rPr>
      </w:pPr>
    </w:p>
    <w:p w14:paraId="03B30B0C" w14:textId="77777777" w:rsidR="00510FA4" w:rsidRPr="00CF72CF" w:rsidRDefault="00510FA4" w:rsidP="009D4E35">
      <w:pPr>
        <w:jc w:val="center"/>
      </w:pPr>
    </w:p>
    <w:sectPr w:rsidR="00510FA4" w:rsidRPr="00CF72CF">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9403E" w14:textId="77777777" w:rsidR="00F87225" w:rsidRDefault="00F87225" w:rsidP="00C852DE">
      <w:r>
        <w:separator/>
      </w:r>
    </w:p>
  </w:endnote>
  <w:endnote w:type="continuationSeparator" w:id="0">
    <w:p w14:paraId="76412602" w14:textId="77777777" w:rsidR="00F87225" w:rsidRDefault="00F87225" w:rsidP="00C8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DBDE8" w14:textId="77777777" w:rsidR="00C852DE" w:rsidRDefault="00C85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C11D4" w14:textId="77777777" w:rsidR="00F87225" w:rsidRDefault="00F87225" w:rsidP="00C852DE">
      <w:r>
        <w:separator/>
      </w:r>
    </w:p>
  </w:footnote>
  <w:footnote w:type="continuationSeparator" w:id="0">
    <w:p w14:paraId="25383FFA" w14:textId="77777777" w:rsidR="00F87225" w:rsidRDefault="00F87225" w:rsidP="00C85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CE4F2B"/>
    <w:multiLevelType w:val="hybridMultilevel"/>
    <w:tmpl w:val="EC285170"/>
    <w:lvl w:ilvl="0" w:tplc="ECE6F6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371135"/>
    <w:multiLevelType w:val="hybridMultilevel"/>
    <w:tmpl w:val="E97A9326"/>
    <w:lvl w:ilvl="0" w:tplc="ECE6F6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C75732"/>
    <w:multiLevelType w:val="hybridMultilevel"/>
    <w:tmpl w:val="E0A6DA18"/>
    <w:lvl w:ilvl="0" w:tplc="ECE6F6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D63D91"/>
    <w:multiLevelType w:val="hybridMultilevel"/>
    <w:tmpl w:val="540E3500"/>
    <w:lvl w:ilvl="0" w:tplc="ECE6F6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2C474B"/>
    <w:multiLevelType w:val="hybridMultilevel"/>
    <w:tmpl w:val="AD7AC87A"/>
    <w:lvl w:ilvl="0" w:tplc="ECE6F6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35"/>
    <w:rsid w:val="0000083E"/>
    <w:rsid w:val="000361FF"/>
    <w:rsid w:val="001D03F4"/>
    <w:rsid w:val="002B1D54"/>
    <w:rsid w:val="00315864"/>
    <w:rsid w:val="00510FA4"/>
    <w:rsid w:val="006B7B7C"/>
    <w:rsid w:val="00705C34"/>
    <w:rsid w:val="007452AF"/>
    <w:rsid w:val="007E16C9"/>
    <w:rsid w:val="009256A5"/>
    <w:rsid w:val="009D4E35"/>
    <w:rsid w:val="00C5274C"/>
    <w:rsid w:val="00C852DE"/>
    <w:rsid w:val="00CF72CF"/>
    <w:rsid w:val="00D1580B"/>
    <w:rsid w:val="00DC2F5C"/>
    <w:rsid w:val="00F27A98"/>
    <w:rsid w:val="00F8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405D6"/>
  <w15:chartTrackingRefBased/>
  <w15:docId w15:val="{BF0345DA-22F7-441D-9890-A0D7D8A4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P-ChapterBodyText-FirstParagraph">
    <w:name w:val="CSP - Chapter Body Text - First Paragraph"/>
    <w:basedOn w:val="Normal"/>
    <w:qFormat/>
    <w:rsid w:val="00C852DE"/>
    <w:pPr>
      <w:widowControl w:val="0"/>
      <w:jc w:val="both"/>
    </w:pPr>
    <w:rPr>
      <w:rFonts w:ascii="Garamond" w:eastAsia="Calibri" w:hAnsi="Garamond"/>
      <w:iCs/>
      <w:sz w:val="22"/>
      <w:szCs w:val="22"/>
    </w:rPr>
  </w:style>
  <w:style w:type="paragraph" w:styleId="Header">
    <w:name w:val="header"/>
    <w:basedOn w:val="Normal"/>
    <w:link w:val="HeaderChar"/>
    <w:uiPriority w:val="99"/>
    <w:unhideWhenUsed/>
    <w:rsid w:val="00C852DE"/>
    <w:pPr>
      <w:tabs>
        <w:tab w:val="center" w:pos="4680"/>
        <w:tab w:val="right" w:pos="9360"/>
      </w:tabs>
    </w:pPr>
  </w:style>
  <w:style w:type="character" w:customStyle="1" w:styleId="HeaderChar">
    <w:name w:val="Header Char"/>
    <w:basedOn w:val="DefaultParagraphFont"/>
    <w:link w:val="Header"/>
    <w:uiPriority w:val="99"/>
    <w:rsid w:val="00C852DE"/>
    <w:rPr>
      <w:sz w:val="24"/>
      <w:szCs w:val="24"/>
    </w:rPr>
  </w:style>
  <w:style w:type="paragraph" w:styleId="Footer">
    <w:name w:val="footer"/>
    <w:basedOn w:val="Normal"/>
    <w:link w:val="FooterChar"/>
    <w:uiPriority w:val="99"/>
    <w:unhideWhenUsed/>
    <w:rsid w:val="00C852DE"/>
    <w:pPr>
      <w:tabs>
        <w:tab w:val="center" w:pos="4680"/>
        <w:tab w:val="right" w:pos="9360"/>
      </w:tabs>
    </w:pPr>
  </w:style>
  <w:style w:type="character" w:customStyle="1" w:styleId="FooterChar">
    <w:name w:val="Footer Char"/>
    <w:basedOn w:val="DefaultParagraphFont"/>
    <w:link w:val="Footer"/>
    <w:uiPriority w:val="99"/>
    <w:rsid w:val="00C852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Sparrow, Malcolm</dc:creator>
  <cp:keywords/>
  <dc:description/>
  <cp:lastModifiedBy>Sparrow, Malcolm</cp:lastModifiedBy>
  <cp:revision>11</cp:revision>
  <dcterms:created xsi:type="dcterms:W3CDTF">2020-07-30T16:37:00Z</dcterms:created>
  <dcterms:modified xsi:type="dcterms:W3CDTF">2020-09-08T22:12:00Z</dcterms:modified>
</cp:coreProperties>
</file>